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12" w:rsidRDefault="00424F12" w:rsidP="00021D1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Тема 1</w:t>
      </w:r>
    </w:p>
    <w:p w:rsidR="00AC4997" w:rsidRDefault="00021D10" w:rsidP="00021D1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1D10">
        <w:rPr>
          <w:rFonts w:ascii="Times New Roman" w:hAnsi="Times New Roman" w:cs="Times New Roman"/>
          <w:b/>
          <w:color w:val="C00000"/>
          <w:sz w:val="28"/>
          <w:szCs w:val="28"/>
        </w:rPr>
        <w:t>ФОРМЫ СЕМЕЙНОГО УСТРОЙСТВА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ОСНОВЫ ЗАКОНОДАТЕЛЬСТВА РФ ОБ ОПЕКЕ И ПОПЕЧИТЕЛЬТСТВЕ</w:t>
      </w:r>
    </w:p>
    <w:p w:rsidR="00996F3F" w:rsidRPr="00996F3F" w:rsidRDefault="00996F3F" w:rsidP="00996F3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6F3F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996F3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6F3F">
        <w:rPr>
          <w:rFonts w:ascii="Times New Roman" w:hAnsi="Times New Roman" w:cs="Times New Roman"/>
          <w:sz w:val="26"/>
          <w:szCs w:val="26"/>
          <w:u w:val="single"/>
        </w:rPr>
        <w:t>Познакомьтесь с разными формами семейного устройства в таблице и о</w:t>
      </w:r>
      <w:r w:rsidRPr="00996F3F">
        <w:rPr>
          <w:rFonts w:ascii="Times New Roman" w:hAnsi="Times New Roman" w:cs="Times New Roman"/>
          <w:sz w:val="26"/>
          <w:szCs w:val="26"/>
          <w:u w:val="single"/>
        </w:rPr>
        <w:t>тветьте на вопрос:</w:t>
      </w:r>
      <w:r w:rsidRPr="00996F3F">
        <w:rPr>
          <w:rFonts w:ascii="Times New Roman" w:hAnsi="Times New Roman" w:cs="Times New Roman"/>
          <w:sz w:val="26"/>
          <w:szCs w:val="26"/>
        </w:rPr>
        <w:t xml:space="preserve">  </w:t>
      </w:r>
      <w:r w:rsidRPr="00996F3F">
        <w:rPr>
          <w:rFonts w:ascii="Times New Roman" w:hAnsi="Times New Roman" w:cs="Times New Roman"/>
          <w:sz w:val="26"/>
          <w:szCs w:val="26"/>
          <w:u w:val="single"/>
        </w:rPr>
        <w:t>Какая форма семейного устройства ребенка, оставшегося без попечения родителей, является приоритетной?</w:t>
      </w:r>
    </w:p>
    <w:tbl>
      <w:tblPr>
        <w:tblStyle w:val="1-6"/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2643"/>
        <w:gridCol w:w="2675"/>
        <w:gridCol w:w="2581"/>
      </w:tblGrid>
      <w:tr w:rsidR="00021D10" w:rsidRPr="00021D10" w:rsidTr="0002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Merge w:val="restart"/>
            <w:shd w:val="clear" w:color="auto" w:fill="auto"/>
            <w:vAlign w:val="center"/>
            <w:hideMark/>
          </w:tcPr>
          <w:p w:rsidR="00021D10" w:rsidRPr="00021D10" w:rsidRDefault="00996F3F" w:rsidP="00B00058">
            <w:pPr>
              <w:spacing w:line="235" w:lineRule="auto"/>
              <w:jc w:val="center"/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7899" w:type="dxa"/>
            <w:gridSpan w:val="3"/>
            <w:shd w:val="clear" w:color="auto" w:fill="auto"/>
            <w:hideMark/>
          </w:tcPr>
          <w:p w:rsidR="00021D10" w:rsidRPr="00021D10" w:rsidRDefault="00021D10" w:rsidP="00B00058">
            <w:pPr>
              <w:pageBreakBefore/>
              <w:spacing w:line="235" w:lineRule="auto"/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Формы устройства</w:t>
            </w:r>
          </w:p>
        </w:tc>
      </w:tr>
      <w:tr w:rsidR="00021D10" w:rsidRPr="00021D10" w:rsidTr="0002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Merge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</w:pP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21D10">
              <w:rPr>
                <w:rFonts w:ascii="Times New Roman" w:hAnsi="Times New Roman" w:cs="Times New Roman"/>
                <w:b/>
              </w:rPr>
              <w:t xml:space="preserve">Усыновление </w:t>
            </w:r>
          </w:p>
          <w:p w:rsidR="00021D10" w:rsidRPr="00021D10" w:rsidRDefault="00021D10" w:rsidP="00B0005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21D10">
              <w:rPr>
                <w:rFonts w:ascii="Times New Roman" w:hAnsi="Times New Roman" w:cs="Times New Roman"/>
                <w:b/>
              </w:rPr>
              <w:t>(удочерение)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21D10">
              <w:rPr>
                <w:rFonts w:ascii="Times New Roman" w:hAnsi="Times New Roman" w:cs="Times New Roman"/>
                <w:b/>
              </w:rPr>
              <w:t xml:space="preserve">Опека </w:t>
            </w:r>
          </w:p>
          <w:p w:rsidR="00021D10" w:rsidRPr="00021D10" w:rsidRDefault="00021D10" w:rsidP="00B0005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21D10">
              <w:rPr>
                <w:rFonts w:ascii="Times New Roman" w:hAnsi="Times New Roman" w:cs="Times New Roman"/>
                <w:b/>
              </w:rPr>
              <w:t>(попечительство)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21D10">
              <w:rPr>
                <w:rFonts w:ascii="Times New Roman" w:hAnsi="Times New Roman" w:cs="Times New Roman"/>
                <w:b/>
              </w:rPr>
              <w:t>Приемная семья</w:t>
            </w:r>
          </w:p>
        </w:tc>
      </w:tr>
      <w:tr w:rsidR="00021D10" w:rsidRPr="00021D10" w:rsidTr="00021D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Понятие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Принятие в семью ребенка на правах кровного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Принятие в семью ребенка на правах воспитуемого в целях его содержания, воспитания и образования, защиты его прав и интересов</w:t>
            </w:r>
          </w:p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Принятие в семью ребенка на основании договора о передаче ребенка (детей) на воспитание</w:t>
            </w:r>
          </w:p>
        </w:tc>
      </w:tr>
      <w:tr w:rsidR="00021D10" w:rsidRPr="00021D10" w:rsidTr="0002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 xml:space="preserve">Правовые </w:t>
            </w:r>
          </w:p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Ребенок становится родственником – дочерью/сыном – со всеми вытекающими отсюда правами и обязанностями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Родительские отношения не возникают, ребенок сохраняет свои фамилию, имя, отчество, а кровные родители не освобождаются от обязанностей по принятию участия в содержании своего ребенка.</w:t>
            </w:r>
          </w:p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Опекун имеет практически все права родителя в вопросах воспитания, обучения, содержания и ответственности за ребенка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Приемные родители по отношению к принятому на воспитание ребенку (детям) обладают правами и обязанностями опекуна (попечителя). Являются законными представителями приемного ребенка (детей), защищают его права и интересы, в том числе в суде, без специальных на то полномочий</w:t>
            </w:r>
          </w:p>
        </w:tc>
      </w:tr>
      <w:tr w:rsidR="00021D10" w:rsidRPr="00021D10" w:rsidTr="00021D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 xml:space="preserve">Как </w:t>
            </w:r>
          </w:p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оформляется?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Решение суда по месту нахождения ребенка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Постановление органа опеки и попечительства по месту нахождения ребенка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Договор о передаче ребенка в приемную семью между органом опеки и попечительства и приемными родителями (супругами или отдельными гражданами)</w:t>
            </w:r>
          </w:p>
        </w:tc>
      </w:tr>
      <w:tr w:rsidR="00021D10" w:rsidRPr="00021D10" w:rsidTr="0002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Опека устанавливается над детьми, не достигшими 14 лет, а попечительство – над детьми от 14 до 18 лет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На срок, оговоренный в договоре</w:t>
            </w:r>
          </w:p>
        </w:tc>
      </w:tr>
      <w:tr w:rsidR="00021D10" w:rsidRPr="00021D10" w:rsidTr="00021D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 xml:space="preserve">Оформляется дольше, чем опека, т.к. усыновление представляет собой приобретение будущими родителями и ребенком новых гражданских прав и обязанностей по отношению друг к другу, </w:t>
            </w:r>
            <w:r w:rsidRPr="00021D10">
              <w:rPr>
                <w:rFonts w:ascii="Times New Roman" w:hAnsi="Times New Roman" w:cs="Times New Roman"/>
              </w:rPr>
              <w:lastRenderedPageBreak/>
              <w:t>и такие дела относятся к ведению гражданского суда.</w:t>
            </w:r>
            <w:r w:rsidRPr="00021D10">
              <w:rPr>
                <w:rFonts w:ascii="Times New Roman" w:hAnsi="Times New Roman" w:cs="Times New Roman"/>
              </w:rPr>
              <w:br/>
              <w:t>Позволяет ребенку чувствовать себя полноценным членом семьи.</w:t>
            </w:r>
            <w:r w:rsidRPr="00021D10">
              <w:rPr>
                <w:rFonts w:ascii="Times New Roman" w:hAnsi="Times New Roman" w:cs="Times New Roman"/>
              </w:rPr>
              <w:br/>
              <w:t>Сохраняются все отношения и права наследования, в том числе по выходу из несовершеннолетнего возраста, и теряются права кровных родителей и родственников.</w:t>
            </w:r>
            <w:r w:rsidRPr="00021D10">
              <w:rPr>
                <w:rFonts w:ascii="Times New Roman" w:hAnsi="Times New Roman" w:cs="Times New Roman"/>
              </w:rPr>
              <w:br/>
              <w:t>Возможность присвоить ребенку фамилию усыновителя, поменять имя, отчество и, в некоторых случаях, дату рождения.</w:t>
            </w:r>
            <w:r w:rsidRPr="00021D10">
              <w:rPr>
                <w:rFonts w:ascii="Times New Roman" w:hAnsi="Times New Roman" w:cs="Times New Roman"/>
              </w:rPr>
              <w:br/>
              <w:t>Тайна усыновления</w:t>
            </w:r>
          </w:p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lastRenderedPageBreak/>
              <w:t xml:space="preserve">Устанавливается распоряжением органа опеки и попечительства.  На опекаемого ребенка выплачиваются средства на его содержание, органы опеки оказывают содействие опекуну в организации обучения, </w:t>
            </w:r>
            <w:r w:rsidRPr="00021D10">
              <w:rPr>
                <w:rFonts w:ascii="Times New Roman" w:hAnsi="Times New Roman" w:cs="Times New Roman"/>
              </w:rPr>
              <w:lastRenderedPageBreak/>
              <w:t>отдыха и лечения опекаемого.</w:t>
            </w:r>
            <w:r w:rsidRPr="00021D10">
              <w:rPr>
                <w:rFonts w:ascii="Times New Roman" w:hAnsi="Times New Roman" w:cs="Times New Roman"/>
              </w:rPr>
              <w:br/>
              <w:t>Ребенок имеет статус воспитуемого и в старшем возрасте может ощущать свою неполную принадлежность к семье опекуна.</w:t>
            </w:r>
            <w:r w:rsidRPr="00021D10">
              <w:rPr>
                <w:rFonts w:ascii="Times New Roman" w:hAnsi="Times New Roman" w:cs="Times New Roman"/>
              </w:rPr>
              <w:br/>
              <w:t>Нет тайны передачи ребенка под опеку и контакты с кровными родственниками ребенка возможны.</w:t>
            </w:r>
            <w:r w:rsidRPr="00021D10">
              <w:rPr>
                <w:rFonts w:ascii="Times New Roman" w:hAnsi="Times New Roman" w:cs="Times New Roman"/>
              </w:rPr>
              <w:br/>
              <w:t>Смена фамилии ребенку затруднена, изменение даты рождения невозможно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lastRenderedPageBreak/>
              <w:t xml:space="preserve">Общее число детей в приемной семье, включая родных и усыновленных, не должно превышать 8 человек. </w:t>
            </w:r>
          </w:p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 xml:space="preserve">Устройство детей в приемную семью не влечет за собой </w:t>
            </w:r>
            <w:r w:rsidRPr="00021D10">
              <w:rPr>
                <w:rFonts w:ascii="Times New Roman" w:hAnsi="Times New Roman" w:cs="Times New Roman"/>
              </w:rPr>
              <w:lastRenderedPageBreak/>
              <w:t>возникновения между приемными родителями и приемными детьми алиментных и наследственных правоотношений, вытекающих из законодательства Российской Федерации</w:t>
            </w:r>
          </w:p>
        </w:tc>
      </w:tr>
      <w:tr w:rsidR="00021D10" w:rsidRPr="00021D10" w:rsidTr="00021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lastRenderedPageBreak/>
              <w:t xml:space="preserve">Кто и как </w:t>
            </w:r>
          </w:p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осуществляет контроль?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Органы опеки и попечительства осуществляют контроль через 6 месяцев, по истечении года, в последующие два года – раз в год, далее по мере необходимости. При обследовании соблюдается тайна усыновления</w:t>
            </w:r>
          </w:p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Органы опеки и попечительства 2 раза в год осуществляют плановый контроль за условиями содержания, воспитания и образования ребенка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Органы опеки и попечительства 2 раза в год осуществляют плановый контроль за условиями содержания, воспитания и образования ребенка</w:t>
            </w:r>
          </w:p>
        </w:tc>
      </w:tr>
      <w:tr w:rsidR="00021D10" w:rsidRPr="00021D10" w:rsidTr="00021D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auto"/>
            <w:vAlign w:val="center"/>
            <w:hideMark/>
          </w:tcPr>
          <w:p w:rsidR="00021D10" w:rsidRPr="00021D10" w:rsidRDefault="00021D10" w:rsidP="00B00058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Права детей</w:t>
            </w:r>
          </w:p>
        </w:tc>
        <w:tc>
          <w:tcPr>
            <w:tcW w:w="2643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Усыновленные дети утрачивают личные неимущественные и имущественные права и освобождаются от обязанностей по отношению к «кровным» родителям (своим родственникам).</w:t>
            </w:r>
            <w:r w:rsidRPr="00021D10">
              <w:rPr>
                <w:rFonts w:ascii="Times New Roman" w:hAnsi="Times New Roman" w:cs="Times New Roman"/>
              </w:rPr>
              <w:br/>
              <w:t>Ребенок, имеющий к моменту своего усыновления право на пенсию и пособия, полагающиеся ему в связи со смертью родителей, сохраняет это право и при его усыновлении</w:t>
            </w:r>
          </w:p>
        </w:tc>
        <w:tc>
          <w:tcPr>
            <w:tcW w:w="2675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</w:rPr>
            </w:pPr>
            <w:r w:rsidRPr="00021D10">
              <w:rPr>
                <w:rFonts w:ascii="Times New Roman" w:hAnsi="Times New Roman" w:cs="Times New Roman"/>
                <w:spacing w:val="-4"/>
              </w:rPr>
              <w:t>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помещением; при отсутствии жилого помещения имеет право на предоставление ему жилого помещения в соответствии с жилищным законодательством, имеют дополнительные права на образование, медицинское обслуживание</w:t>
            </w:r>
          </w:p>
        </w:tc>
        <w:tc>
          <w:tcPr>
            <w:tcW w:w="2581" w:type="dxa"/>
            <w:shd w:val="clear" w:color="auto" w:fill="auto"/>
            <w:hideMark/>
          </w:tcPr>
          <w:p w:rsidR="00021D10" w:rsidRPr="00021D10" w:rsidRDefault="00021D10" w:rsidP="00B00058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1D10">
              <w:rPr>
                <w:rFonts w:ascii="Times New Roman" w:hAnsi="Times New Roman" w:cs="Times New Roman"/>
              </w:rPr>
              <w:t>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помещением; при отсутствии жилого помещения имеет право на предоставление ему жилого помещения в соответствии с жилищным законодательством, имеет дополнительные права на образование, медицинское обслуживание</w:t>
            </w:r>
          </w:p>
        </w:tc>
      </w:tr>
    </w:tbl>
    <w:p w:rsidR="00021D10" w:rsidRDefault="00021D10" w:rsidP="00021D10">
      <w:pPr>
        <w:jc w:val="center"/>
      </w:pPr>
    </w:p>
    <w:p w:rsidR="00021D10" w:rsidRPr="00996F3F" w:rsidRDefault="00996F3F" w:rsidP="00996F3F">
      <w:pPr>
        <w:rPr>
          <w:rFonts w:ascii="Times New Roman" w:hAnsi="Times New Roman" w:cs="Times New Roman"/>
          <w:b/>
          <w:sz w:val="26"/>
          <w:szCs w:val="26"/>
        </w:rPr>
      </w:pPr>
      <w:r w:rsidRPr="00996F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2.  </w:t>
      </w:r>
      <w:r w:rsidRPr="00996F3F">
        <w:rPr>
          <w:rFonts w:ascii="Times New Roman" w:hAnsi="Times New Roman" w:cs="Times New Roman"/>
          <w:sz w:val="26"/>
          <w:szCs w:val="26"/>
          <w:u w:val="single"/>
        </w:rPr>
        <w:t>Предлагаем базу нормативных документов. В них вы найдете ответы на общие вопросы регулирова</w:t>
      </w:r>
      <w:bookmarkStart w:id="0" w:name="_GoBack"/>
      <w:bookmarkEnd w:id="0"/>
      <w:r w:rsidRPr="00996F3F">
        <w:rPr>
          <w:rFonts w:ascii="Times New Roman" w:hAnsi="Times New Roman" w:cs="Times New Roman"/>
          <w:sz w:val="26"/>
          <w:szCs w:val="26"/>
          <w:u w:val="single"/>
        </w:rPr>
        <w:t>ния отношений в сфере опеки и попечительства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96F3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6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1D10" w:rsidRPr="00021D10" w:rsidRDefault="00021D10" w:rsidP="00021D10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021D10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ФЕДЕРАЛЬНЫЕ</w:t>
      </w:r>
      <w:r w:rsidRPr="00021D1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021D10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НОРМАТИВНЫЕ ПРАВОВЫЕ АКТЫ,</w:t>
      </w:r>
    </w:p>
    <w:p w:rsidR="00021D10" w:rsidRPr="00021D10" w:rsidRDefault="00021D10" w:rsidP="00021D10">
      <w:pPr>
        <w:pStyle w:val="a3"/>
        <w:ind w:firstLine="709"/>
        <w:jc w:val="center"/>
        <w:rPr>
          <w:rFonts w:ascii="Book Antiqua" w:eastAsia="Times New Roman" w:hAnsi="Book Antiqua" w:cs="Times New Roman"/>
          <w:color w:val="000000" w:themeColor="text1"/>
          <w:szCs w:val="24"/>
        </w:rPr>
      </w:pPr>
      <w:r w:rsidRPr="00021D10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РЕГУЛИРУЮЩИЕ ОТНОШЕНИЯ В СФЕРЕ ОПЕКИ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021D10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 xml:space="preserve"> И ПОПЕЧИТЕЛЬСТВА</w:t>
      </w:r>
    </w:p>
    <w:p w:rsidR="00021D10" w:rsidRPr="000C31D0" w:rsidRDefault="00021D10" w:rsidP="00021D10">
      <w:pPr>
        <w:pStyle w:val="a3"/>
        <w:ind w:firstLine="709"/>
        <w:rPr>
          <w:rFonts w:ascii="Book Antiqua" w:eastAsia="Times New Roman" w:hAnsi="Book Antiqua" w:cs="Times New Roman"/>
          <w:color w:val="000000" w:themeColor="text1"/>
          <w:sz w:val="24"/>
          <w:szCs w:val="24"/>
        </w:rPr>
      </w:pPr>
      <w:r w:rsidRPr="000C31D0">
        <w:rPr>
          <w:rFonts w:ascii="Book Antiqua" w:eastAsia="Times New Roman" w:hAnsi="Book Antiqua" w:cs="Times New Roman"/>
          <w:color w:val="000000" w:themeColor="text1"/>
          <w:sz w:val="24"/>
          <w:szCs w:val="24"/>
        </w:rPr>
        <w:t> </w:t>
      </w:r>
    </w:p>
    <w:p w:rsidR="00021D10" w:rsidRPr="000C31D0" w:rsidRDefault="00021D10" w:rsidP="00021D10">
      <w:pPr>
        <w:pStyle w:val="a3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Федеральные законы</w:t>
      </w:r>
    </w:p>
    <w:p w:rsidR="00424F12" w:rsidRPr="00424F12" w:rsidRDefault="00424F12" w:rsidP="00424F12">
      <w:pPr>
        <w:pStyle w:val="a3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24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Семейный кодекс РФ от 29.12.1995 № 223-ФЗ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16 апреля 2001 года № 44-ФЗ «О государственном банке данных о детях, оставшихся без попечения родителей»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24 апреля 2008 года № 48-ФЗ «Об опеке и попечительстве»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Постановления Правительства Российской Федерации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19 мая 2009 года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14 февраля 2013 года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21 февраля 2014 года № 136 «Об утверждении Порядка формирования, ведения и использования государственного банка данных о детях, оставшихся без попечения родителей»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Приказы Министерства образования и науки Российской Федерации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12 ноября 2008 года № 347 «Об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детях, оставшихся без попечения родителей, и выдачи предварительных разрешений на усыновление в случаях, предусмотренных законодательством Российской Федерации»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Приказы Министерства здравоохранения Российской Федерации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Приказ Министерства здравоохранения и медицинской промышленности Российской Федерации № 369, Министерства образования Российской Федерации № 641 от 25 декабря 1995 года «О медицинском освидетельствовании детей, передаваемых на воспитание в семью»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Приказ Министерства здравоохранения Российской Федерации от 11 апреля 2013 года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</w:t>
      </w:r>
    </w:p>
    <w:p w:rsidR="00021D10" w:rsidRPr="000C31D0" w:rsidRDefault="00021D10" w:rsidP="00021D1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31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Приказ Министерства здравоохранения Российской Федерации от 18 июня 2014 года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</w:t>
      </w:r>
    </w:p>
    <w:p w:rsidR="00021D10" w:rsidRDefault="00021D10" w:rsidP="00021D10">
      <w:pPr>
        <w:jc w:val="center"/>
      </w:pPr>
    </w:p>
    <w:p w:rsidR="00996F3F" w:rsidRDefault="00996F3F" w:rsidP="00021D10">
      <w:pPr>
        <w:jc w:val="center"/>
      </w:pPr>
    </w:p>
    <w:sectPr w:rsidR="00996F3F" w:rsidSect="00021D10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3D" w:rsidRDefault="00ED2D3D" w:rsidP="00021D10">
      <w:pPr>
        <w:spacing w:after="0" w:line="240" w:lineRule="auto"/>
      </w:pPr>
      <w:r>
        <w:separator/>
      </w:r>
    </w:p>
  </w:endnote>
  <w:endnote w:type="continuationSeparator" w:id="0">
    <w:p w:rsidR="00ED2D3D" w:rsidRDefault="00ED2D3D" w:rsidP="000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04835"/>
      <w:docPartObj>
        <w:docPartGallery w:val="Page Numbers (Bottom of Page)"/>
        <w:docPartUnique/>
      </w:docPartObj>
    </w:sdtPr>
    <w:sdtEndPr/>
    <w:sdtContent>
      <w:p w:rsidR="00021D10" w:rsidRDefault="00021D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3F">
          <w:rPr>
            <w:noProof/>
          </w:rPr>
          <w:t>3</w:t>
        </w:r>
        <w:r>
          <w:fldChar w:fldCharType="end"/>
        </w:r>
      </w:p>
    </w:sdtContent>
  </w:sdt>
  <w:p w:rsidR="00021D10" w:rsidRDefault="00021D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3D" w:rsidRDefault="00ED2D3D" w:rsidP="00021D10">
      <w:pPr>
        <w:spacing w:after="0" w:line="240" w:lineRule="auto"/>
      </w:pPr>
      <w:r>
        <w:separator/>
      </w:r>
    </w:p>
  </w:footnote>
  <w:footnote w:type="continuationSeparator" w:id="0">
    <w:p w:rsidR="00ED2D3D" w:rsidRDefault="00ED2D3D" w:rsidP="00021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DA"/>
    <w:rsid w:val="00021D10"/>
    <w:rsid w:val="000A2CDA"/>
    <w:rsid w:val="00424F12"/>
    <w:rsid w:val="005309C4"/>
    <w:rsid w:val="00996F3F"/>
    <w:rsid w:val="00AC4997"/>
    <w:rsid w:val="00ED2D3D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021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No Spacing"/>
    <w:uiPriority w:val="1"/>
    <w:qFormat/>
    <w:rsid w:val="00021D1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2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D10"/>
  </w:style>
  <w:style w:type="paragraph" w:styleId="a6">
    <w:name w:val="footer"/>
    <w:basedOn w:val="a"/>
    <w:link w:val="a7"/>
    <w:uiPriority w:val="99"/>
    <w:unhideWhenUsed/>
    <w:rsid w:val="0002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021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No Spacing"/>
    <w:uiPriority w:val="1"/>
    <w:qFormat/>
    <w:rsid w:val="00021D1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2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D10"/>
  </w:style>
  <w:style w:type="paragraph" w:styleId="a6">
    <w:name w:val="footer"/>
    <w:basedOn w:val="a"/>
    <w:link w:val="a7"/>
    <w:uiPriority w:val="99"/>
    <w:unhideWhenUsed/>
    <w:rsid w:val="00021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1161</Words>
  <Characters>6618</Characters>
  <Application>Microsoft Office Word</Application>
  <DocSecurity>0</DocSecurity>
  <Lines>55</Lines>
  <Paragraphs>15</Paragraphs>
  <ScaleCrop>false</ScaleCrop>
  <Company>ДД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</dc:creator>
  <cp:keywords/>
  <dc:description/>
  <cp:lastModifiedBy>АХ</cp:lastModifiedBy>
  <cp:revision>6</cp:revision>
  <dcterms:created xsi:type="dcterms:W3CDTF">2020-03-23T11:24:00Z</dcterms:created>
  <dcterms:modified xsi:type="dcterms:W3CDTF">2020-03-24T08:45:00Z</dcterms:modified>
</cp:coreProperties>
</file>