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84" w:rsidRPr="00845698" w:rsidRDefault="00845698" w:rsidP="00560E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56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 4. НАРУШЕНИЯ ПРИВЯЗАННОСТИ И ПОСЛЕДСТВИЯ ОТ РАЗРЫВА С КРОВНОЙ СЕМЬЕЙ ДЛЯ РАЗВИТИЯ РЕБЕНКА, ОСТАВШЕГОСЯ БЕЗ ПОПЕЧЕНИЯ РОДИТЕЛЕЙ </w:t>
      </w:r>
    </w:p>
    <w:p w:rsidR="00845698" w:rsidRDefault="00845698" w:rsidP="00560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8CE" w:rsidRDefault="000348CE" w:rsidP="000348CE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 w:rsidRPr="000348CE">
        <w:rPr>
          <w:rFonts w:ascii="Times New Roman" w:hAnsi="Times New Roman" w:cs="Times New Roman"/>
          <w:sz w:val="28"/>
          <w:szCs w:val="28"/>
        </w:rPr>
        <w:t>ПРИВЯЗАННОСТЬ. ТИПЫ НАРУШЕННОЙ ПРИВЯЗАННОСТИ.</w:t>
      </w:r>
    </w:p>
    <w:p w:rsidR="000348CE" w:rsidRPr="000348CE" w:rsidRDefault="000348CE" w:rsidP="000348CE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</w:rPr>
      </w:pPr>
    </w:p>
    <w:p w:rsidR="00170DBA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Вопрос о том, как найти общий язык с приемным ребенком и построить с ним доверительные отношения волнует практически каждого замещающего родителя. И вопрос этот непростой.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Ведь ребенок, попадающий в новую семью, имеет, как правило, негативный эмоциональный опыт отношений с близкими взрослыми, разлуки с ними. Некоторые дети пережили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пренебрежительное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и даже жестокое обращение со стороны взрослых. Все это не может не повлиять на выстраивание отношений с членами  новой семьи.</w:t>
      </w:r>
    </w:p>
    <w:p w:rsidR="000348CE" w:rsidRPr="001E7F18" w:rsidRDefault="00170DBA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8CE" w:rsidRPr="001E7F18">
        <w:rPr>
          <w:rFonts w:ascii="Times New Roman" w:hAnsi="Times New Roman" w:cs="Times New Roman"/>
          <w:sz w:val="24"/>
          <w:szCs w:val="24"/>
        </w:rPr>
        <w:t>Для родственников</w:t>
      </w:r>
      <w:proofErr w:type="gramStart"/>
      <w:r w:rsidR="000348CE" w:rsidRPr="001E7F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48CE" w:rsidRPr="001E7F18">
        <w:rPr>
          <w:rFonts w:ascii="Times New Roman" w:hAnsi="Times New Roman" w:cs="Times New Roman"/>
          <w:sz w:val="24"/>
          <w:szCs w:val="24"/>
        </w:rPr>
        <w:t xml:space="preserve"> которые берут ребенка в свою семью на воспитание, этот вопрос кажется не важным – ведь у нас одна кровь, </w:t>
      </w:r>
      <w:r w:rsidRPr="001E7F18">
        <w:rPr>
          <w:rFonts w:ascii="Times New Roman" w:hAnsi="Times New Roman" w:cs="Times New Roman"/>
          <w:sz w:val="24"/>
          <w:szCs w:val="24"/>
        </w:rPr>
        <w:t xml:space="preserve"> рассуждают они, </w:t>
      </w:r>
      <w:r w:rsidR="000348CE" w:rsidRPr="001E7F18">
        <w:rPr>
          <w:rFonts w:ascii="Times New Roman" w:hAnsi="Times New Roman" w:cs="Times New Roman"/>
          <w:sz w:val="24"/>
          <w:szCs w:val="24"/>
        </w:rPr>
        <w:t xml:space="preserve">поэтому привязанность  есть сама по себе. Однако это не верно. </w:t>
      </w:r>
    </w:p>
    <w:p w:rsidR="00170DBA" w:rsidRPr="001E7F18" w:rsidRDefault="00170DBA" w:rsidP="00EA07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Немного теории, которая позволит разобраться, почему нарушения привязанности может быть у любого ребенка и взрослого человека.</w:t>
      </w:r>
    </w:p>
    <w:p w:rsidR="00170DBA" w:rsidRPr="001E7F18" w:rsidRDefault="00170DBA" w:rsidP="00EA07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8CE" w:rsidRPr="001E7F18" w:rsidRDefault="00170DBA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</w:t>
      </w:r>
      <w:r w:rsidR="000348CE" w:rsidRPr="001E7F18">
        <w:rPr>
          <w:rFonts w:ascii="Times New Roman" w:hAnsi="Times New Roman" w:cs="Times New Roman"/>
          <w:sz w:val="24"/>
          <w:szCs w:val="24"/>
        </w:rPr>
        <w:t xml:space="preserve">      Привязанность формируется у младенцев примерно с 6 месяцев. Первым ее объектом является, чаще всего, его мать. Позже (через 1-2 месяца) круг расширяется, в него входят отец ребенка, бабушки, дедушки и другие родственники. К человеку, являющемуся объектом привязанности, младенец обращается за утешением и защитой чаще, чем к другим людям, в его присутствии чувствует себя спокойней в незнакомой обстановке. 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О том, что сформировалась привязанность к определенному человеку (родителю) свидетельствуют следующие признаки: ребенок отвечает улыбкой на улыбку; не боится смотреть в глаза и отвечает взглядом; стремится быть ближе к взрослому, особенно когда страшно или больно, использует родителей как «надежную гавань»; принимает утешения родителей; испытывает соответствующую возрасту тревогу при расставании; переживает положительные эмоции, играя с родителями;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испытывает соответствующую возрасту боязнь незнакомых людей. 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   Формирование детско-родительской привязанности проходит ряд последовательных </w:t>
      </w:r>
      <w:r w:rsidRPr="001E7F18">
        <w:rPr>
          <w:rFonts w:ascii="Times New Roman" w:hAnsi="Times New Roman" w:cs="Times New Roman"/>
          <w:b/>
          <w:sz w:val="24"/>
          <w:szCs w:val="24"/>
        </w:rPr>
        <w:t>стадий:</w:t>
      </w:r>
      <w:r w:rsidRPr="001E7F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- Стадия недифференцированных привязанностей (1,5-6 мес.) – младенцы уже выделяют мать среди окружающих объектов, но успокаиваются, если их берет на руки другой взрослый. Этот период также называют стадией начальной ориентировки и неизбирательной адресации сигналов любому лицу – ребенок следит глазами, цепляется и улыбается произвольному человеку.  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-Стадия специфических привязанностей (7-9 мес.) – на этой стадии происходит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и закрепление первичной привязанности к матери. Малыш протестует, если его разделяют с мамой, и беспокойно ведет себя в присутствии незнакомых людей. </w:t>
      </w:r>
    </w:p>
    <w:p w:rsidR="000348CE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- Стадия множественных привязанностей (11-18 мес.) – ребенок на основании первичной привязанности к матери начинает проявлять избирательную привязанность по отношению к другим близким людям. Тем не менее, мать продолжает быть основной фигурой привязанности – ребенок использует ее в качестве «надежной базы» для своих </w:t>
      </w:r>
      <w:r w:rsidRPr="001E7F18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исследовательских действий. Если понаблюдать за поведением малыша в этот момент, то мы увидим, что, чем бы тот ни занимался, он постоянно держит маму в поле своего зрения и, если кто-то заслоняет ему ее, то он обязательно перемещается так, чтобы вновь ее видеть. </w:t>
      </w:r>
    </w:p>
    <w:p w:rsidR="00170DBA" w:rsidRPr="001E7F18" w:rsidRDefault="000348CE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  В случае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если ребенку недостает внимания, теплоты в отношениях, эмоциональной поддержки, то у него развиваются нарушения привязанности. </w:t>
      </w:r>
    </w:p>
    <w:p w:rsidR="000348CE" w:rsidRPr="001E7F18" w:rsidRDefault="001E7F18" w:rsidP="00EA077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</w:t>
      </w:r>
      <w:r w:rsidR="000348CE" w:rsidRPr="001E7F18">
        <w:rPr>
          <w:rFonts w:ascii="Times New Roman" w:hAnsi="Times New Roman" w:cs="Times New Roman"/>
          <w:sz w:val="24"/>
          <w:szCs w:val="24"/>
        </w:rPr>
        <w:t xml:space="preserve"> К ним относят формирование</w:t>
      </w:r>
      <w:r w:rsidR="00170DBA" w:rsidRPr="001E7F18">
        <w:rPr>
          <w:rFonts w:ascii="Times New Roman" w:hAnsi="Times New Roman" w:cs="Times New Roman"/>
          <w:sz w:val="24"/>
          <w:szCs w:val="24"/>
        </w:rPr>
        <w:t xml:space="preserve"> ненадежных типов привязанности:</w:t>
      </w:r>
      <w:r w:rsidR="000348CE" w:rsidRPr="001E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DBA" w:rsidRPr="001E7F18" w:rsidRDefault="00170DBA" w:rsidP="001E7F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</w:t>
      </w:r>
      <w:r w:rsidR="000348CE" w:rsidRPr="001E7F18">
        <w:rPr>
          <w:rFonts w:ascii="Times New Roman" w:hAnsi="Times New Roman" w:cs="Times New Roman"/>
          <w:b/>
          <w:sz w:val="24"/>
          <w:szCs w:val="24"/>
        </w:rPr>
        <w:t>Тревожно-амбивалентная привязанность</w:t>
      </w:r>
      <w:r w:rsidR="000348CE" w:rsidRPr="001E7F18">
        <w:rPr>
          <w:rFonts w:ascii="Times New Roman" w:hAnsi="Times New Roman" w:cs="Times New Roman"/>
          <w:sz w:val="24"/>
          <w:szCs w:val="24"/>
        </w:rPr>
        <w:t>.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У детей такое нарушение проявляется в переживании ими тревоги и чувства незащищенности из-за того, что родители демонстрировали противоречивое или слишком назойливое поведение по отношению к  ним. 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Эти дети сами ведут себя непоследовательно – они то ласковы, то агрессивны. 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F18">
        <w:rPr>
          <w:rFonts w:ascii="Times New Roman" w:hAnsi="Times New Roman" w:cs="Times New Roman"/>
          <w:sz w:val="24"/>
          <w:szCs w:val="24"/>
        </w:rPr>
        <w:t>Они постоянно «цепляются» за родителей, ищут «негативного» внимания, провоцируя на наказания.</w:t>
      </w:r>
      <w:proofErr w:type="gramEnd"/>
    </w:p>
    <w:p w:rsidR="000348CE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Такая привязанность может сформироваться у ребенка, мать которого может быть искренней, но непоследовательной – она, то чрезмерно чувствительна и ласкова, то холодна, недоступна или даже агрессивна по отношению к ребенку без объективных причин. Как правило, в таких случаях невозможно понять поведение матери и приспособиться к нему. Ребенок стремится к контакту, но не уверен в том, что получит необходимый эмоциональный отклик, поэтому часто тревожится по поводу доступности матери, «цепляется» за нее. </w:t>
      </w:r>
    </w:p>
    <w:p w:rsidR="00170DBA" w:rsidRPr="001E7F18" w:rsidRDefault="00170DBA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70DBA" w:rsidRPr="001E7F18" w:rsidRDefault="000348CE" w:rsidP="00EA077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Дети с </w:t>
      </w:r>
      <w:r w:rsidRPr="001E7F18">
        <w:rPr>
          <w:rFonts w:ascii="Times New Roman" w:hAnsi="Times New Roman" w:cs="Times New Roman"/>
          <w:b/>
          <w:sz w:val="24"/>
          <w:szCs w:val="24"/>
        </w:rPr>
        <w:t>избегающей привязанностью</w:t>
      </w:r>
      <w:r w:rsidRPr="001E7F18">
        <w:rPr>
          <w:rFonts w:ascii="Times New Roman" w:hAnsi="Times New Roman" w:cs="Times New Roman"/>
          <w:sz w:val="24"/>
          <w:szCs w:val="24"/>
        </w:rPr>
        <w:t xml:space="preserve"> довольно замкнуты, недоверчивы, сторонятся близких отношений с другими людьми и производят впечатление очень независимых.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Родители таких детей проявляли эмоциональную холодность с ними в общении; часто были недоступны, когда их участие было необходимо; в ответ на обращение к ним ребенка прогоняли его или наказывали.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В результате такого негативного подкрепления малыш учился больше не проявлять открыто своих эмоций и не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доверять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окружающим. </w:t>
      </w:r>
    </w:p>
    <w:p w:rsidR="000348CE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Чтобы избежать негативных чувств и защитить себя от непредсказуемых последствий такие дети стараются избегать близости с другими. </w:t>
      </w:r>
    </w:p>
    <w:p w:rsidR="00170DBA" w:rsidRPr="001E7F18" w:rsidRDefault="00170DBA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70DBA" w:rsidRPr="001E7F18" w:rsidRDefault="000348CE" w:rsidP="00EA077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Наиболее неблагополучный тип – </w:t>
      </w:r>
      <w:r w:rsidRPr="001E7F18">
        <w:rPr>
          <w:rFonts w:ascii="Times New Roman" w:hAnsi="Times New Roman" w:cs="Times New Roman"/>
          <w:b/>
          <w:sz w:val="24"/>
          <w:szCs w:val="24"/>
        </w:rPr>
        <w:t>дезорганизованная привязанность</w:t>
      </w:r>
      <w:r w:rsidRPr="001E7F18">
        <w:rPr>
          <w:rFonts w:ascii="Times New Roman" w:hAnsi="Times New Roman" w:cs="Times New Roman"/>
          <w:sz w:val="24"/>
          <w:szCs w:val="24"/>
        </w:rPr>
        <w:t xml:space="preserve">. Дезорганизованная привязанность характерна для детей, эмоциональные потребности которых не удовлетворялись родителями или родители реагировали на них неадекватно, часто проявляли жестокость. </w:t>
      </w:r>
    </w:p>
    <w:p w:rsidR="00170DBA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Если такой ребенок сначала и обращался за эмоциональной поддержкой к родителям, то в итоге такие обращения делали его пугливым, обескураженным и дезориентированным. </w:t>
      </w:r>
    </w:p>
    <w:p w:rsidR="000348CE" w:rsidRPr="001E7F18" w:rsidRDefault="000348CE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Такой тип привязанности характерен для детей, подвергшихся систематическому жестокому обращению и насилию и никогда не имевших опыта привязанности. </w:t>
      </w:r>
    </w:p>
    <w:p w:rsidR="001E7F18" w:rsidRPr="001E7F18" w:rsidRDefault="001E7F18" w:rsidP="001E7F18">
      <w:pPr>
        <w:pStyle w:val="a3"/>
        <w:spacing w:line="276" w:lineRule="auto"/>
        <w:ind w:left="4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F18" w:rsidRPr="001E7F18" w:rsidRDefault="001E7F18" w:rsidP="001E7F1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b/>
          <w:sz w:val="24"/>
          <w:szCs w:val="24"/>
        </w:rPr>
        <w:t>Размытая привязанность</w:t>
      </w:r>
      <w:r w:rsidRPr="001E7F18">
        <w:rPr>
          <w:rFonts w:ascii="Times New Roman" w:hAnsi="Times New Roman" w:cs="Times New Roman"/>
          <w:sz w:val="24"/>
          <w:szCs w:val="24"/>
        </w:rPr>
        <w:t xml:space="preserve"> часто встречается  у детей из детских домов: ко всем прыгают на руки, с легкостью называют взрослых «мама» и «папа», - и так же легко отпускают. То, что внешне выглядит как неразборчивость в контактах и эмоциональная прилипчивость, по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представляет собой попытку добрать качество </w:t>
      </w:r>
      <w:r w:rsidRPr="001E7F18">
        <w:rPr>
          <w:rFonts w:ascii="Times New Roman" w:hAnsi="Times New Roman" w:cs="Times New Roman"/>
          <w:sz w:val="24"/>
          <w:szCs w:val="24"/>
        </w:rPr>
        <w:lastRenderedPageBreak/>
        <w:t>за счет количества. Дети стараются хоть как-нибудь, от разных людей, в сумме получить тепло и внимание, которое им должны были дать близкие.</w:t>
      </w:r>
    </w:p>
    <w:p w:rsidR="00170DBA" w:rsidRPr="001E7F18" w:rsidRDefault="00170DBA" w:rsidP="00EA0771">
      <w:pPr>
        <w:pStyle w:val="a3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EA0771" w:rsidRPr="001E7F18" w:rsidRDefault="00EA0771" w:rsidP="00EA077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 Среди причин, осложняющих развитие надежной привязанности детей, исследователи называют следующие: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Разлука с родителями и помещение в детский дом.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Ситуация смерти родителя или заботящегося о нем человека, особенно насильственной.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Нарушение взаимоотношений в семье и развитие ненадежной привязанности.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Не имеет благоприятного опыта построения отношений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взрослым человеком.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Усыновление одного ребенка после того как произошло формирование привязанности к другому родителю или старшему ребенку в семье.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F18">
        <w:rPr>
          <w:rFonts w:ascii="Times New Roman" w:hAnsi="Times New Roman" w:cs="Times New Roman"/>
          <w:sz w:val="24"/>
          <w:szCs w:val="24"/>
        </w:rPr>
        <w:t>Пренатальное</w:t>
      </w:r>
      <w:proofErr w:type="spellEnd"/>
      <w:r w:rsidRPr="001E7F18">
        <w:rPr>
          <w:rFonts w:ascii="Times New Roman" w:hAnsi="Times New Roman" w:cs="Times New Roman"/>
          <w:sz w:val="24"/>
          <w:szCs w:val="24"/>
        </w:rPr>
        <w:t xml:space="preserve"> употребление матерью алкоголя и наркотиков.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Насилие, пережитое детьми (физическое, сексуальное или психологическое).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Дети, которые подвергались жестокому обращению в течение раннего возраста, могут ожидать подобного обращения в новой семье и проявлять некоторые из уже привычных стратегий, чтобы справиться с этим.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Нервно-психические заболевания матери.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Наркотическая или алкогольная зависимость родителей. 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Госпитализация родителя или ребенка, в результате которого ребенка внезапно разлучили.</w:t>
      </w:r>
    </w:p>
    <w:p w:rsidR="00EA0771" w:rsidRPr="001E7F18" w:rsidRDefault="00EA0771" w:rsidP="00EA077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Педагогическая запущенность, пренебрежение, игнорирование нужд ребенка. </w:t>
      </w:r>
    </w:p>
    <w:p w:rsidR="00EA0771" w:rsidRPr="001E7F18" w:rsidRDefault="00EA0771" w:rsidP="00EA077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 Риск возникновения нарушений привязанности возрастает в том случае, если перечисленные факторы имеют место в течение первых двух лет жизни человека, а также, когда несколько факторов сочетаются между собой.</w:t>
      </w:r>
    </w:p>
    <w:p w:rsidR="000348CE" w:rsidRPr="001E7F18" w:rsidRDefault="00EA0771" w:rsidP="001E7F1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</w:t>
      </w:r>
      <w:r w:rsidR="00D92974" w:rsidRPr="001E7F18">
        <w:rPr>
          <w:rFonts w:ascii="Times New Roman" w:hAnsi="Times New Roman" w:cs="Times New Roman"/>
          <w:sz w:val="24"/>
          <w:szCs w:val="24"/>
        </w:rPr>
        <w:t>РАЗВИТИЕ ПРИВЯЗАННОСТИ В УСЛОВИЯХ ПРИЕМНОЙ СЕМЬИ</w:t>
      </w:r>
    </w:p>
    <w:p w:rsidR="00D92974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Все без исключения дети нуждаются в формировании благополучной эмоциональной привязанности к своим родителям. Эмоциональные отношения между ребенком и его кровным родителями складываются, в том числе, и благодаря биологической связи. </w:t>
      </w:r>
    </w:p>
    <w:p w:rsidR="000348CE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Такой связи между приемными родителями и ребенком нет. Однако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это не значит, что благополучная эмоциональная привязанность между ними не может быть установлена. Напротив, при определенных усилиях и большом терпении это возможно. Чтобы справиться со сложностями в эмоциональном развитии приемного ребенка необходимо, прежде всего, понимать, в чем эти сложности заключаются. </w:t>
      </w:r>
    </w:p>
    <w:p w:rsidR="00D92974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Как показывают исследования, практически все дети из детского дома, даже те, кого усыновили в младенческом возрасте, имеют проблемы с формированием привязанности к приемным родителям.</w:t>
      </w:r>
    </w:p>
    <w:p w:rsidR="00D92974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Это происходит оттого, что надежная привязанность формируется в том случае, когда опекающее лицо </w:t>
      </w:r>
      <w:r w:rsidR="00D92974" w:rsidRPr="001E7F18">
        <w:rPr>
          <w:rFonts w:ascii="Times New Roman" w:hAnsi="Times New Roman" w:cs="Times New Roman"/>
          <w:sz w:val="24"/>
          <w:szCs w:val="24"/>
        </w:rPr>
        <w:t xml:space="preserve"> с младенчества </w:t>
      </w:r>
      <w:r w:rsidRPr="001E7F18">
        <w:rPr>
          <w:rFonts w:ascii="Times New Roman" w:hAnsi="Times New Roman" w:cs="Times New Roman"/>
          <w:sz w:val="24"/>
          <w:szCs w:val="24"/>
        </w:rPr>
        <w:t>своевременно отзывается на нужды ребенка, что создает у него чувство стабильности и безопасности. В том случае, если отношения с этим лицом прерываются, то отношения надежной привязанности разрушаются.</w:t>
      </w:r>
    </w:p>
    <w:p w:rsidR="00D92974" w:rsidRPr="001E7F18" w:rsidRDefault="000348CE" w:rsidP="00EA077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        Приемные родители, в свою очередь, являются незнакомцами для приемного ребенка, и установление отношений истинной привязанности устанавливаются между ними не сразу, этот процесс длится месяцы и годы. Но родители могут сделать его более скорым и эффективным.</w:t>
      </w:r>
    </w:p>
    <w:p w:rsidR="00D92974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lastRenderedPageBreak/>
        <w:t xml:space="preserve"> Наиболее благоприятным периодом для усыновления является возраст до 6 месяцев, так как привязанность еще не сформировалась, и малыш не будет так остро переживать разлуку как ребенок </w:t>
      </w:r>
      <w:proofErr w:type="gramStart"/>
      <w:r w:rsidRPr="001E7F18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1E7F18">
        <w:rPr>
          <w:rFonts w:ascii="Times New Roman" w:hAnsi="Times New Roman" w:cs="Times New Roman"/>
          <w:sz w:val="24"/>
          <w:szCs w:val="24"/>
        </w:rPr>
        <w:t xml:space="preserve"> возраста. </w:t>
      </w:r>
    </w:p>
    <w:p w:rsidR="00D92974" w:rsidRPr="001E7F18" w:rsidRDefault="000348CE" w:rsidP="00EA0771">
      <w:pPr>
        <w:pStyle w:val="a3"/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 xml:space="preserve">В целом, по мнению многочисленных исследователей практики усыновления, здоровую привязанность у детей в приемной семье легче сформировать в том случае, если ребенок был надежно привязан к своим кровным родителям (или заменяющему их опекуну). </w:t>
      </w:r>
    </w:p>
    <w:p w:rsidR="000348CE" w:rsidRPr="001E7F18" w:rsidRDefault="000348CE" w:rsidP="00EA0771">
      <w:pPr>
        <w:pStyle w:val="a3"/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E7F18">
        <w:rPr>
          <w:rFonts w:ascii="Times New Roman" w:hAnsi="Times New Roman" w:cs="Times New Roman"/>
          <w:sz w:val="24"/>
          <w:szCs w:val="24"/>
        </w:rPr>
        <w:t>Готовность замещающего родителя давать эмоциональное тепло и принимать ребенка таким, какой он есть — являются определяющими для достижения успеха в формировании привязанности ребенка к новой семье.</w:t>
      </w:r>
    </w:p>
    <w:p w:rsidR="00EA0771" w:rsidRDefault="000348CE" w:rsidP="001E7F18">
      <w:pPr>
        <w:pStyle w:val="a3"/>
        <w:spacing w:line="276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D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CE" w:rsidRPr="000C31D0" w:rsidRDefault="000348CE" w:rsidP="0003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И ПОМОЩЬ ДЕТЯМ, ПЕРЕЖИВАЮЩИМ РАЗЛУКУ ИЛИ ПОТЕРЮ</w:t>
      </w:r>
    </w:p>
    <w:p w:rsidR="000348CE" w:rsidRPr="000C31D0" w:rsidRDefault="000348CE" w:rsidP="0003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или потеря – это время большого волнения и дискомфорта для детей. Знать об их чувствах и правильно реагировать на них – значит поддерживать процесс формирования привязанностей между ребенком и новой семьей.</w:t>
      </w:r>
    </w:p>
    <w:p w:rsidR="000348CE" w:rsidRPr="000C31D0" w:rsidRDefault="000348CE" w:rsidP="0003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3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2693"/>
      </w:tblGrid>
      <w:tr w:rsidR="000348CE" w:rsidRPr="000C31D0" w:rsidTr="00105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Возраст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Задачи развития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Последствия</w:t>
            </w:r>
          </w:p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разлучения или</w:t>
            </w:r>
          </w:p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потери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Помощь</w:t>
            </w:r>
          </w:p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в минимизации</w:t>
            </w:r>
          </w:p>
          <w:p w:rsidR="000348CE" w:rsidRPr="001E7F18" w:rsidRDefault="000348CE" w:rsidP="00105D6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последствий</w:t>
            </w:r>
          </w:p>
        </w:tc>
      </w:tr>
      <w:tr w:rsidR="000348CE" w:rsidRPr="000C31D0" w:rsidTr="0010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Младенчество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Младенцы развивают чувство защищенности и доверия из каждодневного опыта. Их основная работа – развить чувство доверия к другим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Они понимают, что их окружение изменилось, реагируют на разницу в температуре, шуме, изменения окружающих предметов, могут потерять способность полагаться на окружающий мир и людей, живущих в нем </w:t>
            </w:r>
          </w:p>
        </w:tc>
        <w:tc>
          <w:tcPr>
            <w:tcW w:w="2693" w:type="dxa"/>
            <w:tcBorders>
              <w:lef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Быть внимательным к потребностям. Свести перемены в распорядке дня к минимуму </w:t>
            </w:r>
          </w:p>
        </w:tc>
      </w:tr>
      <w:tr w:rsidR="000348CE" w:rsidRPr="000C31D0" w:rsidTr="00105D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ети, только</w:t>
            </w:r>
          </w:p>
          <w:p w:rsidR="000348CE" w:rsidRPr="001E7F18" w:rsidRDefault="000348CE" w:rsidP="00105D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начинающие ходить и говорить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Отрываются от матерей, начинают развивать чувство уверенности в своих силах и самоуважения, начинают чувствовать свою способность делать что-то самостоятельно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Разрушение чувства независимости, уверенности в собственных силах и самоуважения. Дети, уже начавшие ходить и говорить, могут демонстрировать поведение, характерное для младенцев </w:t>
            </w:r>
          </w:p>
        </w:tc>
        <w:tc>
          <w:tcPr>
            <w:tcW w:w="2693" w:type="dxa"/>
            <w:tcBorders>
              <w:lef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Понимать, что дети нуждаются в развитии независимости или в развитии баланса между зависимостью и независимостью. Терпимо относиться к прилипчивому поведению, причиной которого является то, что дети не верят, что взрослые всегда будут рядом, как только им понадобятся. Дети нуждаются в проявлении доверия, самостоятельности и возможностях контролировать окружающий их мир. Понимать те события, которые связаны с разлучением и потерей, так как подобные события могут вызвать воспоминания в будущем </w:t>
            </w:r>
          </w:p>
        </w:tc>
      </w:tr>
      <w:tr w:rsidR="000348CE" w:rsidRPr="000C31D0" w:rsidTr="0010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lastRenderedPageBreak/>
              <w:t>От 6 до 10 лет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Учеба в школе, развитие моторных навыков и отношения со сверстниками своего пола являются самыми важными задачами. Нравственное развитие включает обостренное чувство того, что есть правильно и неправильно. Становится более настойчивым, проблема справедливости является крайне важной. Возросшая способность понимать и обобщать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>Мешает развитию способности устанавливать и укреплять дружеские отношения. Характерен регре</w:t>
            </w:r>
            <w:proofErr w:type="gramStart"/>
            <w:r w:rsidRPr="001E7F18">
              <w:rPr>
                <w:rFonts w:ascii="Times New Roman" w:hAnsi="Times New Roman" w:cs="Times New Roman"/>
                <w:color w:val="000000"/>
              </w:rPr>
              <w:t>сс в ст</w:t>
            </w:r>
            <w:proofErr w:type="gramEnd"/>
            <w:r w:rsidRPr="001E7F18">
              <w:rPr>
                <w:rFonts w:ascii="Times New Roman" w:hAnsi="Times New Roman" w:cs="Times New Roman"/>
                <w:color w:val="000000"/>
              </w:rPr>
              <w:t xml:space="preserve">орону более ранних стадий развития </w:t>
            </w:r>
          </w:p>
        </w:tc>
        <w:tc>
          <w:tcPr>
            <w:tcW w:w="2693" w:type="dxa"/>
            <w:tcBorders>
              <w:left w:val="none" w:sz="0" w:space="0" w:color="auto"/>
            </w:tcBorders>
            <w:shd w:val="clear" w:color="auto" w:fill="auto"/>
            <w:hideMark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  <w:color w:val="000000"/>
              </w:rPr>
              <w:t xml:space="preserve">Нуждаются в объяснении причин потери. Нуждаются в информации о своем прошлом, чтобы понять, кто они есть. Нуждаются в помощи в установлении отношений со сверстниками, в учебе и определении причин и способов контролировать свои негативные чувства. Дети, пережившие сексуальное насилие, нуждаются в заботе и несексуальных отношениях </w:t>
            </w:r>
          </w:p>
        </w:tc>
      </w:tr>
      <w:tr w:rsidR="000348CE" w:rsidRPr="000C31D0" w:rsidTr="00105D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E7F18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</w:rPr>
              <w:t>Потребность в признании сверстниками становится сильнее потребности в сопричастности с семьей. Должны справляться с возникающими сексуальными и агрессивными импульсами. Начинают искать свое место в мире. Хотят независимости от семьи. Развивают интеллектуальные способности и способности к аргументированию. Чувство сопричастности и отношения со сверстниками крайне важны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348CE" w:rsidRPr="001E7F18" w:rsidRDefault="000348CE" w:rsidP="00105D6B">
            <w:pPr>
              <w:autoSpaceDE w:val="0"/>
              <w:autoSpaceDN w:val="0"/>
              <w:adjustRightInd w:val="0"/>
              <w:spacing w:line="233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E7F18">
              <w:rPr>
                <w:rFonts w:ascii="Times New Roman" w:hAnsi="Times New Roman" w:cs="Times New Roman"/>
              </w:rPr>
              <w:t xml:space="preserve">Чувство потери усиливается вследствие эмоциональной нестабильности и импульсивности, </w:t>
            </w:r>
            <w:proofErr w:type="gramStart"/>
            <w:r w:rsidRPr="001E7F18">
              <w:rPr>
                <w:rFonts w:ascii="Times New Roman" w:hAnsi="Times New Roman" w:cs="Times New Roman"/>
              </w:rPr>
              <w:t>характерных</w:t>
            </w:r>
            <w:proofErr w:type="gramEnd"/>
            <w:r w:rsidRPr="001E7F18">
              <w:rPr>
                <w:rFonts w:ascii="Times New Roman" w:hAnsi="Times New Roman" w:cs="Times New Roman"/>
              </w:rPr>
              <w:t xml:space="preserve"> для подросткового возраста. Потеря осложняет процесс осознания себя как личности и влияет на самооценку. Будучи разлученными с семьей на стадии, когда нужна независимость, ребенок испытывает чувство гнева</w:t>
            </w:r>
          </w:p>
        </w:tc>
        <w:tc>
          <w:tcPr>
            <w:tcW w:w="2693" w:type="dxa"/>
            <w:tcBorders>
              <w:left w:val="none" w:sz="0" w:space="0" w:color="auto"/>
            </w:tcBorders>
            <w:shd w:val="clear" w:color="auto" w:fill="auto"/>
          </w:tcPr>
          <w:p w:rsidR="000348CE" w:rsidRPr="001E7F18" w:rsidRDefault="000348CE" w:rsidP="00105D6B">
            <w:pPr>
              <w:spacing w:line="233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7F18">
              <w:rPr>
                <w:rFonts w:ascii="Times New Roman" w:hAnsi="Times New Roman" w:cs="Times New Roman"/>
              </w:rPr>
              <w:t>Имеют потребность быть полноправными участниками процесса планирования, потребность ощущать, что их желания всегда принимаются во внимание. Нуждаются в помощи, чтобы осознать и справиться со своими негативными чувствами и низкой самооценкой. Нуждаются в помощи в обсуждении сексуальных проблем на базе несексуальных отношений. Нуждаются в поддержке в отношениях со сверстниками</w:t>
            </w:r>
          </w:p>
        </w:tc>
      </w:tr>
    </w:tbl>
    <w:p w:rsidR="000348CE" w:rsidRPr="000C31D0" w:rsidRDefault="000348CE" w:rsidP="00034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8CE" w:rsidRPr="001E7F18" w:rsidRDefault="001E7F18" w:rsidP="0003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76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1E7F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8CE" w:rsidRPr="001E7F18">
        <w:rPr>
          <w:rFonts w:ascii="Times New Roman" w:hAnsi="Times New Roman" w:cs="Times New Roman"/>
          <w:sz w:val="28"/>
          <w:szCs w:val="28"/>
          <w:u w:val="single"/>
        </w:rPr>
        <w:t>По каким признакам Вы поймете, что у ребенка 4-х лет, которого Вы взяли на воспитание, формируется привязанность к Вам?</w:t>
      </w:r>
    </w:p>
    <w:p w:rsidR="000348CE" w:rsidRPr="001E7F18" w:rsidRDefault="000348CE" w:rsidP="0003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48CE" w:rsidRDefault="001E7F18" w:rsidP="0003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698" w:rsidRDefault="00845698" w:rsidP="00560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E84" w:rsidRDefault="00EA0771" w:rsidP="00560E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7908" w:rsidRDefault="00CD7908">
      <w:bookmarkStart w:id="0" w:name="_GoBack"/>
      <w:bookmarkEnd w:id="0"/>
    </w:p>
    <w:sectPr w:rsidR="00CD7908" w:rsidSect="00EA0771">
      <w:footerReference w:type="default" r:id="rId8"/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90" w:rsidRDefault="00317590" w:rsidP="00EA0771">
      <w:pPr>
        <w:spacing w:after="0" w:line="240" w:lineRule="auto"/>
      </w:pPr>
      <w:r>
        <w:separator/>
      </w:r>
    </w:p>
  </w:endnote>
  <w:endnote w:type="continuationSeparator" w:id="0">
    <w:p w:rsidR="00317590" w:rsidRDefault="00317590" w:rsidP="00E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6609"/>
      <w:docPartObj>
        <w:docPartGallery w:val="Page Numbers (Bottom of Page)"/>
        <w:docPartUnique/>
      </w:docPartObj>
    </w:sdtPr>
    <w:sdtEndPr/>
    <w:sdtContent>
      <w:p w:rsidR="00EA0771" w:rsidRDefault="00EA07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62">
          <w:rPr>
            <w:noProof/>
          </w:rPr>
          <w:t>5</w:t>
        </w:r>
        <w:r>
          <w:fldChar w:fldCharType="end"/>
        </w:r>
      </w:p>
    </w:sdtContent>
  </w:sdt>
  <w:p w:rsidR="00EA0771" w:rsidRDefault="00EA07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90" w:rsidRDefault="00317590" w:rsidP="00EA0771">
      <w:pPr>
        <w:spacing w:after="0" w:line="240" w:lineRule="auto"/>
      </w:pPr>
      <w:r>
        <w:separator/>
      </w:r>
    </w:p>
  </w:footnote>
  <w:footnote w:type="continuationSeparator" w:id="0">
    <w:p w:rsidR="00317590" w:rsidRDefault="00317590" w:rsidP="00EA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65D"/>
    <w:multiLevelType w:val="hybridMultilevel"/>
    <w:tmpl w:val="E2F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46BD"/>
    <w:multiLevelType w:val="hybridMultilevel"/>
    <w:tmpl w:val="24786710"/>
    <w:lvl w:ilvl="0" w:tplc="E222EEA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5148F"/>
    <w:multiLevelType w:val="hybridMultilevel"/>
    <w:tmpl w:val="0F5ED6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0A35E84"/>
    <w:multiLevelType w:val="hybridMultilevel"/>
    <w:tmpl w:val="C01C629E"/>
    <w:lvl w:ilvl="0" w:tplc="D5A833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4"/>
    <w:rsid w:val="000348CE"/>
    <w:rsid w:val="00170DBA"/>
    <w:rsid w:val="001E7F18"/>
    <w:rsid w:val="00317590"/>
    <w:rsid w:val="00520762"/>
    <w:rsid w:val="00560E84"/>
    <w:rsid w:val="006E1044"/>
    <w:rsid w:val="00845698"/>
    <w:rsid w:val="00882BF0"/>
    <w:rsid w:val="00B625D7"/>
    <w:rsid w:val="00CD7908"/>
    <w:rsid w:val="00D92974"/>
    <w:rsid w:val="00DF5B49"/>
    <w:rsid w:val="00E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8CE"/>
    <w:pPr>
      <w:spacing w:after="0" w:line="240" w:lineRule="auto"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0348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771"/>
  </w:style>
  <w:style w:type="paragraph" w:styleId="a6">
    <w:name w:val="footer"/>
    <w:basedOn w:val="a"/>
    <w:link w:val="a7"/>
    <w:uiPriority w:val="99"/>
    <w:unhideWhenUsed/>
    <w:rsid w:val="00E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8CE"/>
    <w:pPr>
      <w:spacing w:after="0" w:line="240" w:lineRule="auto"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0348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771"/>
  </w:style>
  <w:style w:type="paragraph" w:styleId="a6">
    <w:name w:val="footer"/>
    <w:basedOn w:val="a"/>
    <w:link w:val="a7"/>
    <w:uiPriority w:val="99"/>
    <w:unhideWhenUsed/>
    <w:rsid w:val="00EA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АХ</cp:lastModifiedBy>
  <cp:revision>6</cp:revision>
  <dcterms:created xsi:type="dcterms:W3CDTF">2006-12-31T19:18:00Z</dcterms:created>
  <dcterms:modified xsi:type="dcterms:W3CDTF">2020-03-26T09:00:00Z</dcterms:modified>
</cp:coreProperties>
</file>